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F0F2" w14:textId="4A44FC41" w:rsidR="0043032E" w:rsidRDefault="0043032E" w:rsidP="007E07BF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CC9C5" wp14:editId="1DC52B2E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360930" cy="1264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23FE5" w14:textId="77777777" w:rsidR="0025189A" w:rsidRDefault="0043032E" w:rsidP="0025189A">
                            <w:pPr>
                              <w:spacing w:line="240" w:lineRule="auto"/>
                            </w:pPr>
                            <w:r w:rsidRPr="0043032E">
                              <w:rPr>
                                <w:b/>
                                <w:bCs/>
                              </w:rPr>
                              <w:t>Contact</w:t>
                            </w:r>
                            <w:r>
                              <w:br/>
                            </w:r>
                            <w:r w:rsidR="0025189A">
                              <w:t>Nancy Biehn</w:t>
                            </w:r>
                            <w:r>
                              <w:br/>
                              <w:t>Habitat for Humanity of Huron Valley</w:t>
                            </w:r>
                            <w:r>
                              <w:br/>
                              <w:t>734</w:t>
                            </w:r>
                            <w:r w:rsidR="0025189A">
                              <w:t xml:space="preserve"> </w:t>
                            </w:r>
                            <w:r>
                              <w:t>8</w:t>
                            </w:r>
                            <w:r w:rsidR="0025189A">
                              <w:t>00</w:t>
                            </w:r>
                            <w:r>
                              <w:t>-</w:t>
                            </w:r>
                            <w:r w:rsidR="0025189A">
                              <w:t>4221</w:t>
                            </w:r>
                          </w:p>
                          <w:p w14:paraId="3D0A3CA1" w14:textId="2315E797" w:rsidR="0043032E" w:rsidRDefault="0025189A" w:rsidP="0025189A">
                            <w:pPr>
                              <w:spacing w:line="240" w:lineRule="auto"/>
                            </w:pPr>
                            <w:r>
                              <w:t>nbiehn@h4h.org</w:t>
                            </w:r>
                            <w:r w:rsidR="0043032E">
                              <w:br/>
                              <w:t>www.h4h.org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C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0;width:185.9pt;height:99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B0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" stroked="f">
                <v:textbox>
                  <w:txbxContent>
                    <w:p w14:paraId="1A623FE5" w14:textId="77777777" w:rsidR="0025189A" w:rsidRDefault="0043032E" w:rsidP="0025189A">
                      <w:pPr>
                        <w:spacing w:line="240" w:lineRule="auto"/>
                      </w:pPr>
                      <w:r w:rsidRPr="0043032E">
                        <w:rPr>
                          <w:b/>
                          <w:bCs/>
                        </w:rPr>
                        <w:t>Contact</w:t>
                      </w:r>
                      <w:r>
                        <w:br/>
                      </w:r>
                      <w:r w:rsidR="0025189A">
                        <w:t>Nancy Biehn</w:t>
                      </w:r>
                      <w:r>
                        <w:br/>
                        <w:t>Habitat for Humanity of Huron Valley</w:t>
                      </w:r>
                      <w:r>
                        <w:br/>
                        <w:t>734</w:t>
                      </w:r>
                      <w:r w:rsidR="0025189A">
                        <w:t xml:space="preserve"> </w:t>
                      </w:r>
                      <w:r>
                        <w:t>8</w:t>
                      </w:r>
                      <w:r w:rsidR="0025189A">
                        <w:t>00</w:t>
                      </w:r>
                      <w:r>
                        <w:t>-</w:t>
                      </w:r>
                      <w:r w:rsidR="0025189A">
                        <w:t>4221</w:t>
                      </w:r>
                    </w:p>
                    <w:p w14:paraId="3D0A3CA1" w14:textId="2315E797" w:rsidR="0043032E" w:rsidRDefault="0025189A" w:rsidP="0025189A">
                      <w:pPr>
                        <w:spacing w:line="240" w:lineRule="auto"/>
                      </w:pPr>
                      <w:r>
                        <w:t>nbiehn@h4h.org</w:t>
                      </w:r>
                      <w:r w:rsidR="0043032E">
                        <w:br/>
                        <w:t>www.h4h.org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4C9C8F" wp14:editId="4FEA1E5B">
            <wp:extent cx="2521856" cy="1059180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at logo -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64" cy="107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E28B2" w14:textId="77777777" w:rsidR="007E07BF" w:rsidRPr="007E07BF" w:rsidRDefault="007E07BF" w:rsidP="007E07BF">
      <w:pPr>
        <w:jc w:val="right"/>
        <w:rPr>
          <w:sz w:val="6"/>
          <w:szCs w:val="6"/>
        </w:rPr>
      </w:pPr>
    </w:p>
    <w:p w14:paraId="2FC82154" w14:textId="139D3F23" w:rsidR="0025189A" w:rsidRPr="000A65CB" w:rsidRDefault="0025189A" w:rsidP="000A65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LOCAL CRAFT BEVERAGE MAKERS </w:t>
      </w:r>
      <w:r w:rsidR="0026164F">
        <w:rPr>
          <w:b/>
          <w:bCs/>
          <w:sz w:val="24"/>
          <w:szCs w:val="24"/>
        </w:rPr>
        <w:t>HOST EVENTS TO SUPPORT</w:t>
      </w:r>
      <w:r>
        <w:rPr>
          <w:b/>
          <w:bCs/>
          <w:sz w:val="24"/>
          <w:szCs w:val="24"/>
        </w:rPr>
        <w:t xml:space="preserve"> </w:t>
      </w:r>
      <w:r w:rsidRPr="0043032E">
        <w:rPr>
          <w:b/>
          <w:bCs/>
          <w:sz w:val="24"/>
          <w:szCs w:val="24"/>
        </w:rPr>
        <w:t>HABITAT</w:t>
      </w:r>
      <w:r>
        <w:rPr>
          <w:b/>
          <w:bCs/>
          <w:sz w:val="24"/>
          <w:szCs w:val="24"/>
        </w:rPr>
        <w:t xml:space="preserve"> FOR HUMANITY </w:t>
      </w:r>
      <w:r w:rsidR="0026164F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>HURON VALLEY</w:t>
      </w:r>
      <w:r w:rsidR="0026164F">
        <w:rPr>
          <w:b/>
          <w:bCs/>
          <w:sz w:val="24"/>
          <w:szCs w:val="24"/>
        </w:rPr>
        <w:t>’S HOUSE THAT BEER BUILT</w:t>
      </w:r>
    </w:p>
    <w:p w14:paraId="2BB36C62" w14:textId="71811873" w:rsidR="0025189A" w:rsidRDefault="0025189A" w:rsidP="0025189A">
      <w:pPr>
        <w:rPr>
          <w:sz w:val="20"/>
          <w:szCs w:val="20"/>
        </w:rPr>
      </w:pPr>
      <w:r w:rsidRPr="0043032E">
        <w:rPr>
          <w:b/>
          <w:bCs/>
          <w:sz w:val="20"/>
          <w:szCs w:val="20"/>
        </w:rPr>
        <w:t>ANN ARBOR (</w:t>
      </w:r>
      <w:r>
        <w:rPr>
          <w:b/>
          <w:bCs/>
          <w:sz w:val="20"/>
          <w:szCs w:val="20"/>
        </w:rPr>
        <w:t>Ju</w:t>
      </w:r>
      <w:r w:rsidR="00BE4FEF">
        <w:rPr>
          <w:b/>
          <w:bCs/>
          <w:sz w:val="20"/>
          <w:szCs w:val="20"/>
        </w:rPr>
        <w:t xml:space="preserve">ly </w:t>
      </w:r>
      <w:r>
        <w:rPr>
          <w:b/>
          <w:bCs/>
          <w:sz w:val="20"/>
          <w:szCs w:val="20"/>
        </w:rPr>
        <w:t>2022</w:t>
      </w:r>
      <w:r w:rsidRPr="0043032E">
        <w:rPr>
          <w:b/>
          <w:bCs/>
          <w:sz w:val="20"/>
          <w:szCs w:val="20"/>
        </w:rPr>
        <w:t xml:space="preserve">) </w:t>
      </w:r>
      <w:r w:rsidR="0026164F">
        <w:rPr>
          <w:sz w:val="20"/>
          <w:szCs w:val="20"/>
        </w:rPr>
        <w:t xml:space="preserve">Several area local breweries and craft beverage makers joined together to support Habitat for Humanity of Huron Valley’s (HHHV) House that Beer Built. </w:t>
      </w:r>
      <w:r>
        <w:rPr>
          <w:sz w:val="20"/>
          <w:szCs w:val="20"/>
        </w:rPr>
        <w:t xml:space="preserve"> During these warm summer months, </w:t>
      </w:r>
      <w:r w:rsidR="0026164F">
        <w:rPr>
          <w:sz w:val="20"/>
          <w:szCs w:val="20"/>
        </w:rPr>
        <w:t>HHHV</w:t>
      </w:r>
      <w:r>
        <w:rPr>
          <w:sz w:val="20"/>
          <w:szCs w:val="20"/>
        </w:rPr>
        <w:t xml:space="preserve"> </w:t>
      </w:r>
      <w:r w:rsidR="0026164F">
        <w:rPr>
          <w:sz w:val="20"/>
          <w:szCs w:val="20"/>
        </w:rPr>
        <w:t>is highlighting</w:t>
      </w:r>
      <w:r>
        <w:rPr>
          <w:sz w:val="20"/>
          <w:szCs w:val="20"/>
        </w:rPr>
        <w:t xml:space="preserve"> local partners who are working hard to </w:t>
      </w:r>
      <w:r w:rsidR="00ED7A61">
        <w:rPr>
          <w:sz w:val="20"/>
          <w:szCs w:val="20"/>
        </w:rPr>
        <w:t>keep</w:t>
      </w:r>
      <w:r>
        <w:rPr>
          <w:sz w:val="20"/>
          <w:szCs w:val="20"/>
        </w:rPr>
        <w:t xml:space="preserve"> delicious cold beverages </w:t>
      </w:r>
      <w:r w:rsidR="00ED7A61">
        <w:rPr>
          <w:sz w:val="20"/>
          <w:szCs w:val="20"/>
        </w:rPr>
        <w:t>flowing for the community’s enjoyment and allowing some of the proceeds to flow into a House that Beer Built for one local homeowner</w:t>
      </w:r>
      <w:r>
        <w:rPr>
          <w:sz w:val="20"/>
          <w:szCs w:val="20"/>
        </w:rPr>
        <w:t>.</w:t>
      </w:r>
    </w:p>
    <w:p w14:paraId="1D51AF6A" w14:textId="330CD203" w:rsidR="0025189A" w:rsidRDefault="0025189A" w:rsidP="0025189A">
      <w:pPr>
        <w:rPr>
          <w:sz w:val="20"/>
          <w:szCs w:val="20"/>
        </w:rPr>
      </w:pPr>
      <w:r>
        <w:rPr>
          <w:sz w:val="20"/>
          <w:szCs w:val="20"/>
        </w:rPr>
        <w:t xml:space="preserve">For the last </w:t>
      </w:r>
      <w:r w:rsidR="00ED7A61">
        <w:rPr>
          <w:sz w:val="20"/>
          <w:szCs w:val="20"/>
        </w:rPr>
        <w:t>four</w:t>
      </w:r>
      <w:r>
        <w:rPr>
          <w:sz w:val="20"/>
          <w:szCs w:val="20"/>
        </w:rPr>
        <w:t xml:space="preserve"> years</w:t>
      </w:r>
      <w:r w:rsidR="0026164F">
        <w:rPr>
          <w:sz w:val="20"/>
          <w:szCs w:val="20"/>
        </w:rPr>
        <w:t>,</w:t>
      </w:r>
      <w:r>
        <w:rPr>
          <w:sz w:val="20"/>
          <w:szCs w:val="20"/>
        </w:rPr>
        <w:t xml:space="preserve"> local </w:t>
      </w:r>
      <w:r w:rsidR="00985331">
        <w:rPr>
          <w:sz w:val="20"/>
          <w:szCs w:val="20"/>
        </w:rPr>
        <w:t>craft beverage makers</w:t>
      </w:r>
      <w:r>
        <w:rPr>
          <w:sz w:val="20"/>
          <w:szCs w:val="20"/>
        </w:rPr>
        <w:t xml:space="preserve"> have united to help raise money to build a house for a local family</w:t>
      </w:r>
      <w:r w:rsidR="00ED7A61">
        <w:rPr>
          <w:sz w:val="20"/>
          <w:szCs w:val="20"/>
        </w:rPr>
        <w:t xml:space="preserve"> or individual</w:t>
      </w:r>
      <w:r>
        <w:rPr>
          <w:sz w:val="20"/>
          <w:szCs w:val="20"/>
        </w:rPr>
        <w:t xml:space="preserve"> in need. Through whatever means work</w:t>
      </w:r>
      <w:r w:rsidR="00985331">
        <w:rPr>
          <w:sz w:val="20"/>
          <w:szCs w:val="20"/>
        </w:rPr>
        <w:t>s</w:t>
      </w:r>
      <w:r>
        <w:rPr>
          <w:sz w:val="20"/>
          <w:szCs w:val="20"/>
        </w:rPr>
        <w:t xml:space="preserve"> best for each b</w:t>
      </w:r>
      <w:r w:rsidR="00985331">
        <w:rPr>
          <w:sz w:val="20"/>
          <w:szCs w:val="20"/>
        </w:rPr>
        <w:t>usiness</w:t>
      </w:r>
      <w:r>
        <w:rPr>
          <w:sz w:val="20"/>
          <w:szCs w:val="20"/>
        </w:rPr>
        <w:t xml:space="preserve">, they committed and worked toward raising </w:t>
      </w:r>
      <w:r w:rsidR="00985331">
        <w:rPr>
          <w:sz w:val="20"/>
          <w:szCs w:val="20"/>
        </w:rPr>
        <w:t>funds for a house.  This year these partners have pledged</w:t>
      </w:r>
      <w:r w:rsidR="0026164F">
        <w:rPr>
          <w:sz w:val="20"/>
          <w:szCs w:val="20"/>
        </w:rPr>
        <w:t xml:space="preserve"> to donate</w:t>
      </w:r>
      <w:r w:rsidR="00985331">
        <w:rPr>
          <w:sz w:val="20"/>
          <w:szCs w:val="20"/>
        </w:rPr>
        <w:t xml:space="preserve"> over $8</w:t>
      </w:r>
      <w:r w:rsidR="0026164F">
        <w:rPr>
          <w:sz w:val="20"/>
          <w:szCs w:val="20"/>
        </w:rPr>
        <w:t>,</w:t>
      </w:r>
      <w:r w:rsidR="00985331">
        <w:rPr>
          <w:sz w:val="20"/>
          <w:szCs w:val="20"/>
        </w:rPr>
        <w:t>000</w:t>
      </w:r>
      <w:r w:rsidR="0026164F">
        <w:rPr>
          <w:sz w:val="20"/>
          <w:szCs w:val="20"/>
        </w:rPr>
        <w:t xml:space="preserve"> </w:t>
      </w:r>
      <w:r w:rsidR="00985331">
        <w:rPr>
          <w:sz w:val="20"/>
          <w:szCs w:val="20"/>
        </w:rPr>
        <w:t xml:space="preserve">and will </w:t>
      </w:r>
      <w:r>
        <w:rPr>
          <w:sz w:val="20"/>
          <w:szCs w:val="20"/>
        </w:rPr>
        <w:t xml:space="preserve">provide volunteers </w:t>
      </w:r>
      <w:r w:rsidR="0026164F">
        <w:rPr>
          <w:sz w:val="20"/>
          <w:szCs w:val="20"/>
        </w:rPr>
        <w:t>to help build a</w:t>
      </w:r>
      <w:r w:rsidR="00985331">
        <w:rPr>
          <w:sz w:val="20"/>
          <w:szCs w:val="20"/>
        </w:rPr>
        <w:t xml:space="preserve"> Habitat</w:t>
      </w:r>
      <w:r>
        <w:rPr>
          <w:sz w:val="20"/>
          <w:szCs w:val="20"/>
        </w:rPr>
        <w:t xml:space="preserve"> </w:t>
      </w:r>
      <w:r w:rsidR="0026164F">
        <w:rPr>
          <w:sz w:val="20"/>
          <w:szCs w:val="20"/>
        </w:rPr>
        <w:t>h</w:t>
      </w:r>
      <w:r w:rsidR="00985331">
        <w:rPr>
          <w:sz w:val="20"/>
          <w:szCs w:val="20"/>
        </w:rPr>
        <w:t>ouse in our community</w:t>
      </w:r>
      <w:r>
        <w:rPr>
          <w:sz w:val="20"/>
          <w:szCs w:val="20"/>
        </w:rPr>
        <w:t xml:space="preserve">. </w:t>
      </w:r>
      <w:r w:rsidR="00985331" w:rsidRPr="00985331">
        <w:rPr>
          <w:sz w:val="20"/>
          <w:szCs w:val="20"/>
        </w:rPr>
        <w:t>Despite residual challenges of the pandemic</w:t>
      </w:r>
      <w:r w:rsidR="00C87878">
        <w:rPr>
          <w:sz w:val="20"/>
          <w:szCs w:val="20"/>
        </w:rPr>
        <w:t xml:space="preserve"> such as</w:t>
      </w:r>
      <w:r w:rsidR="00985331" w:rsidRPr="00985331">
        <w:rPr>
          <w:sz w:val="20"/>
          <w:szCs w:val="20"/>
        </w:rPr>
        <w:t xml:space="preserve"> staff in short supply and rising costs,</w:t>
      </w:r>
      <w:r w:rsidR="00985331">
        <w:rPr>
          <w:b/>
          <w:bCs/>
          <w:sz w:val="20"/>
          <w:szCs w:val="20"/>
          <w:u w:val="single"/>
        </w:rPr>
        <w:t xml:space="preserve"> </w:t>
      </w:r>
      <w:r w:rsidR="00BE3A5B">
        <w:rPr>
          <w:sz w:val="20"/>
          <w:szCs w:val="20"/>
        </w:rPr>
        <w:t>HHHV</w:t>
      </w:r>
      <w:r>
        <w:rPr>
          <w:sz w:val="20"/>
          <w:szCs w:val="20"/>
        </w:rPr>
        <w:t xml:space="preserve"> would like to recognize these fantastic local partners. They give back to the community in multiple ways </w:t>
      </w:r>
      <w:r w:rsidR="00C87878">
        <w:rPr>
          <w:sz w:val="20"/>
          <w:szCs w:val="20"/>
        </w:rPr>
        <w:t>and have earned the community’s</w:t>
      </w:r>
      <w:r>
        <w:rPr>
          <w:sz w:val="20"/>
          <w:szCs w:val="20"/>
        </w:rPr>
        <w:t xml:space="preserve"> support.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A65CB">
        <w:rPr>
          <w:sz w:val="20"/>
          <w:szCs w:val="20"/>
        </w:rPr>
        <w:t>The community</w:t>
      </w:r>
      <w:r>
        <w:rPr>
          <w:sz w:val="20"/>
          <w:szCs w:val="20"/>
        </w:rPr>
        <w:t xml:space="preserve"> can support this year’s House That Beer Built by making a gift at www.h4h.org/</w:t>
      </w:r>
      <w:r w:rsidRPr="00BD7F15">
        <w:rPr>
          <w:sz w:val="20"/>
          <w:szCs w:val="20"/>
        </w:rPr>
        <w:t>housethatbeerbuilt</w:t>
      </w:r>
      <w:r>
        <w:rPr>
          <w:sz w:val="20"/>
          <w:szCs w:val="20"/>
        </w:rPr>
        <w:t>.</w:t>
      </w:r>
    </w:p>
    <w:p w14:paraId="61C337BE" w14:textId="7B00B81B" w:rsidR="0025189A" w:rsidRDefault="00C87878" w:rsidP="0025189A">
      <w:pPr>
        <w:rPr>
          <w:sz w:val="20"/>
          <w:szCs w:val="20"/>
        </w:rPr>
      </w:pPr>
      <w:r>
        <w:rPr>
          <w:sz w:val="20"/>
          <w:szCs w:val="20"/>
        </w:rPr>
        <w:t>Here is the list of</w:t>
      </w:r>
      <w:r w:rsidR="00251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year’s </w:t>
      </w:r>
      <w:r w:rsidR="0025189A">
        <w:rPr>
          <w:sz w:val="20"/>
          <w:szCs w:val="20"/>
        </w:rPr>
        <w:t>House That Beer Built partners</w:t>
      </w:r>
      <w:r>
        <w:rPr>
          <w:sz w:val="20"/>
          <w:szCs w:val="20"/>
        </w:rPr>
        <w:t>. Some have completed their fundraising and others are in progress:</w:t>
      </w:r>
    </w:p>
    <w:p w14:paraId="09544453" w14:textId="79147B76" w:rsidR="00C87878" w:rsidRPr="006A0F3F" w:rsidRDefault="00C87878" w:rsidP="006A0F3F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Erratic Ale Co. in Dexter – </w:t>
      </w:r>
      <w:r w:rsidRPr="006A0F3F">
        <w:rPr>
          <w:sz w:val="20"/>
          <w:szCs w:val="20"/>
        </w:rPr>
        <w:t xml:space="preserve">Designated Habitat as the recipient </w:t>
      </w:r>
      <w:proofErr w:type="gramStart"/>
      <w:r w:rsidRPr="006A0F3F">
        <w:rPr>
          <w:sz w:val="20"/>
          <w:szCs w:val="20"/>
        </w:rPr>
        <w:t>of  a</w:t>
      </w:r>
      <w:proofErr w:type="gramEnd"/>
      <w:r w:rsidRPr="006A0F3F">
        <w:rPr>
          <w:sz w:val="20"/>
          <w:szCs w:val="20"/>
        </w:rPr>
        <w:t xml:space="preserve"> Good Neighbor Tap in April </w:t>
      </w:r>
    </w:p>
    <w:p w14:paraId="5D0DCCE6" w14:textId="77777777" w:rsidR="006A0F3F" w:rsidRDefault="006A0F3F" w:rsidP="0025189A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Arbor </w:t>
      </w:r>
      <w:proofErr w:type="gramStart"/>
      <w:r>
        <w:rPr>
          <w:b/>
          <w:bCs/>
          <w:sz w:val="20"/>
          <w:szCs w:val="20"/>
        </w:rPr>
        <w:t>Brewing  -</w:t>
      </w:r>
      <w:proofErr w:type="gramEnd"/>
      <w:r>
        <w:rPr>
          <w:b/>
          <w:bCs/>
          <w:sz w:val="20"/>
          <w:szCs w:val="20"/>
        </w:rPr>
        <w:t xml:space="preserve"> Corner Brewery in Ypsilanti and Tap Room in Plymouth</w:t>
      </w:r>
      <w:r w:rsidR="0025189A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Giving a percentage of their sales of a seasonal selection beer </w:t>
      </w:r>
    </w:p>
    <w:p w14:paraId="07ECF86A" w14:textId="2479E0C4" w:rsidR="006A0F3F" w:rsidRDefault="006A0F3F" w:rsidP="006A0F3F">
      <w:pPr>
        <w:ind w:left="720"/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</w:pPr>
      <w:r>
        <w:rPr>
          <w:b/>
          <w:bCs/>
          <w:sz w:val="20"/>
          <w:szCs w:val="20"/>
        </w:rPr>
        <w:t>Unity Vibrations Kombucha in Ypsilanti</w:t>
      </w:r>
      <w:r w:rsidR="0025189A">
        <w:rPr>
          <w:sz w:val="20"/>
          <w:szCs w:val="20"/>
        </w:rPr>
        <w:t xml:space="preserve"> – </w:t>
      </w:r>
      <w:r>
        <w:rPr>
          <w:sz w:val="20"/>
          <w:szCs w:val="20"/>
        </w:rPr>
        <w:t>Created a special recipe beer called “Kombucha Kickback” with 100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% of sales going to Habitat</w:t>
      </w:r>
    </w:p>
    <w:p w14:paraId="72B0845C" w14:textId="70DF57BE" w:rsidR="006A0F3F" w:rsidRDefault="006A0F3F" w:rsidP="006A0F3F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Witch’s Hat in South Lyon – </w:t>
      </w:r>
      <w:r w:rsidRPr="006A0F3F">
        <w:rPr>
          <w:sz w:val="20"/>
          <w:szCs w:val="20"/>
        </w:rPr>
        <w:t>Selling 10 lifetime memberships of their mug club and giving 100% of the proceeds to Habitat</w:t>
      </w:r>
    </w:p>
    <w:p w14:paraId="43361846" w14:textId="14202100" w:rsidR="006A0F3F" w:rsidRDefault="006A0F3F" w:rsidP="006A0F3F">
      <w:pPr>
        <w:ind w:left="720"/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</w:pPr>
      <w:r>
        <w:rPr>
          <w:b/>
          <w:bCs/>
          <w:sz w:val="20"/>
          <w:szCs w:val="20"/>
        </w:rPr>
        <w:t xml:space="preserve">Miss Kim in Ann Arbor </w:t>
      </w:r>
      <w:r w:rsidR="000A65CB">
        <w:rPr>
          <w:b/>
          <w:bCs/>
          <w:sz w:val="20"/>
          <w:szCs w:val="20"/>
        </w:rPr>
        <w:t>–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 </w:t>
      </w:r>
      <w:r w:rsidR="000A65C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donating 20% of the profits from three specialty beers all summer.</w:t>
      </w:r>
    </w:p>
    <w:p w14:paraId="26E21B01" w14:textId="77777777" w:rsidR="000A65CB" w:rsidRDefault="000A65CB" w:rsidP="006A0F3F">
      <w:pPr>
        <w:ind w:left="720"/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</w:pPr>
      <w:r>
        <w:rPr>
          <w:b/>
          <w:bCs/>
          <w:sz w:val="20"/>
          <w:szCs w:val="20"/>
        </w:rPr>
        <w:t>Ypsilanti Cocktail Club in Ypsilanti –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 Added “Summer Habitat” a new cocktail to their summer menu with $1 from each cocktail benefiting Habitat.</w:t>
      </w:r>
    </w:p>
    <w:p w14:paraId="09854333" w14:textId="562B65C4" w:rsidR="0025189A" w:rsidRPr="00BE3A5B" w:rsidRDefault="000A65CB" w:rsidP="000A65CB">
      <w:pPr>
        <w:ind w:left="720"/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</w:pPr>
      <w:r w:rsidRPr="00BE3A5B">
        <w:rPr>
          <w:sz w:val="20"/>
          <w:szCs w:val="20"/>
        </w:rPr>
        <w:t xml:space="preserve">Habitat </w:t>
      </w:r>
      <w:r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for Humanity of Huron Valley </w:t>
      </w:r>
      <w:r w:rsidR="0025189A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build</w:t>
      </w:r>
      <w:r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s</w:t>
      </w:r>
      <w:r w:rsidR="0025189A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 homes, </w:t>
      </w:r>
      <w:r w:rsidR="007E07BF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communities,</w:t>
      </w:r>
      <w:r w:rsidR="0025189A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 and hope… under one roof. We work to enrich Washtenaw County through a legacy of affordable homeownership for families and individuals of low income. Each year, Habitat serves </w:t>
      </w:r>
      <w:r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and</w:t>
      </w:r>
      <w:r w:rsidR="0025189A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 assists families and individuals </w:t>
      </w:r>
      <w:r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in Washtenaw County </w:t>
      </w:r>
      <w:r w:rsidR="0025189A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through its Home Ownership Program, Home Improvement Program, Veterans Program, </w:t>
      </w:r>
      <w:r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and</w:t>
      </w:r>
      <w:r w:rsidR="0025189A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 Community Development Program. Habitat has built or renovated </w:t>
      </w:r>
      <w:r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 xml:space="preserve">over </w:t>
      </w:r>
      <w:r w:rsidR="0025189A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250 homes and served or assisted more than 5,000 households in Washtenaw County. For more information, visit </w:t>
      </w:r>
      <w:hyperlink r:id="rId6" w:tgtFrame="_blank" w:history="1">
        <w:r w:rsidR="0025189A" w:rsidRPr="00BE3A5B">
          <w:rPr>
            <w:rStyle w:val="Hyperlink"/>
            <w:rFonts w:ascii="Calibri" w:hAnsi="Calibri" w:cs="Calibri"/>
            <w:sz w:val="20"/>
            <w:szCs w:val="20"/>
            <w:shd w:val="clear" w:color="auto" w:fill="FFFFFF"/>
            <w:lang w:val="en"/>
          </w:rPr>
          <w:t>www.h4h.org</w:t>
        </w:r>
      </w:hyperlink>
      <w:r w:rsidR="0025189A" w:rsidRPr="00BE3A5B"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.</w:t>
      </w:r>
    </w:p>
    <w:p w14:paraId="59C5B98F" w14:textId="30164BDE" w:rsidR="00F32944" w:rsidRPr="00A62125" w:rsidRDefault="0025189A" w:rsidP="00F32944">
      <w:pPr>
        <w:jc w:val="center"/>
        <w:rPr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  <w:lang w:val="en"/>
        </w:rPr>
        <w:t>###</w:t>
      </w:r>
    </w:p>
    <w:sectPr w:rsidR="00F32944" w:rsidRPr="00A62125" w:rsidSect="00F329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2E"/>
    <w:rsid w:val="00071414"/>
    <w:rsid w:val="000A65CB"/>
    <w:rsid w:val="00177E8E"/>
    <w:rsid w:val="001D006E"/>
    <w:rsid w:val="0025189A"/>
    <w:rsid w:val="0026164F"/>
    <w:rsid w:val="0043032E"/>
    <w:rsid w:val="004C7F41"/>
    <w:rsid w:val="005F3619"/>
    <w:rsid w:val="00683079"/>
    <w:rsid w:val="006A0F3F"/>
    <w:rsid w:val="006C1E44"/>
    <w:rsid w:val="00776BB6"/>
    <w:rsid w:val="007E07BF"/>
    <w:rsid w:val="00985331"/>
    <w:rsid w:val="00A62125"/>
    <w:rsid w:val="00BE3A5B"/>
    <w:rsid w:val="00BE4FEF"/>
    <w:rsid w:val="00C87878"/>
    <w:rsid w:val="00E829C1"/>
    <w:rsid w:val="00ED7A61"/>
    <w:rsid w:val="00F32944"/>
    <w:rsid w:val="00F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BE4F"/>
  <w15:chartTrackingRefBased/>
  <w15:docId w15:val="{A761A990-BFBE-43F8-B94D-EB8CED0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4h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F8E7-68FD-4353-B4A1-96772695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Oumedian</dc:creator>
  <cp:keywords/>
  <dc:description/>
  <cp:lastModifiedBy>Leah Tessman</cp:lastModifiedBy>
  <cp:revision>4</cp:revision>
  <dcterms:created xsi:type="dcterms:W3CDTF">2022-06-23T12:05:00Z</dcterms:created>
  <dcterms:modified xsi:type="dcterms:W3CDTF">2022-07-13T14:03:00Z</dcterms:modified>
</cp:coreProperties>
</file>